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0" w:rsidRDefault="00C07BFB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Производится</w:t>
      </w:r>
      <w:r w:rsidR="00EE1FC0">
        <w:rPr>
          <w:rFonts w:ascii="Times New Roman" w:hAnsi="Times New Roman" w:cs="Times New Roman"/>
          <w:sz w:val="32"/>
          <w:szCs w:val="32"/>
        </w:rPr>
        <w:t xml:space="preserve"> отбор на военную службу по контракту</w:t>
      </w:r>
      <w:r>
        <w:rPr>
          <w:rFonts w:ascii="Times New Roman" w:hAnsi="Times New Roman" w:cs="Times New Roman"/>
          <w:sz w:val="32"/>
          <w:szCs w:val="32"/>
        </w:rPr>
        <w:t xml:space="preserve"> в комплектуемую войсковую часть села</w:t>
      </w:r>
      <w:r w:rsidR="00EE1FC0">
        <w:rPr>
          <w:rFonts w:ascii="Times New Roman" w:hAnsi="Times New Roman" w:cs="Times New Roman"/>
          <w:sz w:val="32"/>
          <w:szCs w:val="32"/>
        </w:rPr>
        <w:t xml:space="preserve"> Горячие Ключи, острова Итуруп, Сахалинской области</w:t>
      </w:r>
      <w:r w:rsidR="00687BC6" w:rsidRPr="00687B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Pr="00EE1FC0">
        <w:rPr>
          <w:rFonts w:ascii="Times New Roman" w:hAnsi="Times New Roman" w:cs="Times New Roman"/>
          <w:bCs/>
          <w:sz w:val="32"/>
          <w:szCs w:val="32"/>
        </w:rPr>
        <w:t>Минимальный размер денежного довольствия военнослужащих по контракту рядового и сержантского состава составляет 40 тыс. рублей в месяц.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EE1FC0">
        <w:rPr>
          <w:rFonts w:ascii="Times New Roman" w:hAnsi="Times New Roman" w:cs="Times New Roman"/>
          <w:bCs/>
          <w:sz w:val="32"/>
          <w:szCs w:val="32"/>
        </w:rPr>
        <w:t xml:space="preserve">С учетом всех дополнительных выплат, возрастающих по мере увеличения выслуги лет, должностного уровня, уровня профессионального мастерства (классность), региональных коэффициентов и ежегодной индексации денежное довольствие на момент окончания первого контракта будет составлять от 52-66 тыс. при выслуге 3 года (что примерно в два </w:t>
      </w:r>
      <w:r w:rsidR="002B0B1F">
        <w:rPr>
          <w:rFonts w:ascii="Times New Roman" w:hAnsi="Times New Roman" w:cs="Times New Roman"/>
          <w:bCs/>
          <w:sz w:val="32"/>
          <w:szCs w:val="32"/>
        </w:rPr>
        <w:t xml:space="preserve">раза </w:t>
      </w:r>
      <w:r w:rsidRPr="00EE1FC0">
        <w:rPr>
          <w:rFonts w:ascii="Times New Roman" w:hAnsi="Times New Roman" w:cs="Times New Roman"/>
          <w:bCs/>
          <w:sz w:val="32"/>
          <w:szCs w:val="32"/>
        </w:rPr>
        <w:t>превышает денежное довольствие в воинских частях располож</w:t>
      </w:r>
      <w:r>
        <w:rPr>
          <w:rFonts w:ascii="Times New Roman" w:hAnsi="Times New Roman" w:cs="Times New Roman"/>
          <w:bCs/>
          <w:sz w:val="32"/>
          <w:szCs w:val="32"/>
        </w:rPr>
        <w:t>енных в других регионах страны);</w:t>
      </w:r>
      <w:proofErr w:type="gramEnd"/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</w:t>
      </w:r>
      <w:r w:rsidR="00F110F9">
        <w:rPr>
          <w:rFonts w:ascii="Times New Roman" w:hAnsi="Times New Roman" w:cs="Times New Roman"/>
          <w:bCs/>
          <w:sz w:val="32"/>
          <w:szCs w:val="32"/>
        </w:rPr>
        <w:t xml:space="preserve"> Предоставляется служебные помещения, новой планировки, для военнослужащих и членов их</w:t>
      </w:r>
      <w:r w:rsidR="008D26D5">
        <w:rPr>
          <w:rFonts w:ascii="Times New Roman" w:hAnsi="Times New Roman" w:cs="Times New Roman"/>
          <w:bCs/>
          <w:sz w:val="32"/>
          <w:szCs w:val="32"/>
        </w:rPr>
        <w:t xml:space="preserve"> семей. Проживание в казарме. Компенсация за поднаём жилого помещения;</w:t>
      </w:r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F110F9">
        <w:rPr>
          <w:rFonts w:ascii="Times New Roman" w:hAnsi="Times New Roman" w:cs="Times New Roman"/>
          <w:bCs/>
          <w:sz w:val="32"/>
          <w:szCs w:val="32"/>
        </w:rPr>
        <w:t>Бесплатное вещевое и продовольственное обеспечение, в том числе путем организации питания по месту службы и выдачей продовольственного пайка;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Бесплатный проезд к месту проведения отпуска и обратно на военнослужащего и одного члена семьи;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Отпуск от 45 суток;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Пенсионное обеспечение;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Страхование.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Требования: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Образование не ниже основного общего (9 классов);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Возраст от 18 до 40 лет</w:t>
      </w:r>
      <w:r w:rsidR="00DB509F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09F" w:rsidRDefault="00DB509F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Годность по состоянию здоровья (категории А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);</w:t>
      </w:r>
    </w:p>
    <w:p w:rsidR="00DB509F" w:rsidRPr="00EE1FC0" w:rsidRDefault="00DB509F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0520" w:rsidRDefault="00687BC6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7BC6">
        <w:rPr>
          <w:rFonts w:ascii="Times New Roman" w:hAnsi="Times New Roman" w:cs="Times New Roman"/>
          <w:sz w:val="32"/>
          <w:szCs w:val="32"/>
        </w:rPr>
        <w:t>За подробной информацией обращаться в пункт отбора на военную службу по контракту (3 разряда) Восточного военного округа (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7B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7BC6">
        <w:rPr>
          <w:rFonts w:ascii="Times New Roman" w:hAnsi="Times New Roman" w:cs="Times New Roman"/>
          <w:sz w:val="32"/>
          <w:szCs w:val="32"/>
        </w:rPr>
        <w:t xml:space="preserve">Агинское) Забайкальский край, 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7B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7BC6">
        <w:rPr>
          <w:rFonts w:ascii="Times New Roman" w:hAnsi="Times New Roman" w:cs="Times New Roman"/>
          <w:sz w:val="32"/>
          <w:szCs w:val="32"/>
        </w:rPr>
        <w:t>Агинское</w:t>
      </w:r>
      <w:proofErr w:type="gramEnd"/>
      <w:r w:rsidRPr="00687BC6">
        <w:rPr>
          <w:rFonts w:ascii="Times New Roman" w:hAnsi="Times New Roman" w:cs="Times New Roman"/>
          <w:sz w:val="32"/>
          <w:szCs w:val="32"/>
        </w:rPr>
        <w:t xml:space="preserve">, ул. Ленина д. 60, </w:t>
      </w:r>
    </w:p>
    <w:p w:rsidR="00B63DD1" w:rsidRDefault="00687BC6" w:rsidP="00900520">
      <w:pPr>
        <w:spacing w:after="2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87BC6">
        <w:rPr>
          <w:rFonts w:ascii="Times New Roman" w:hAnsi="Times New Roman" w:cs="Times New Roman"/>
          <w:sz w:val="32"/>
          <w:szCs w:val="32"/>
        </w:rPr>
        <w:t>тел. 8(3023) 93-51-81.</w:t>
      </w:r>
      <w:bookmarkStart w:id="0" w:name="_GoBack"/>
      <w:bookmarkEnd w:id="0"/>
      <w:r w:rsidR="00E176D0" w:rsidRPr="00E176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176D0" w:rsidRPr="00687BC6" w:rsidRDefault="00E176D0" w:rsidP="00900520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-36326</wp:posOffset>
            </wp:positionH>
            <wp:positionV relativeFrom="paragraph">
              <wp:posOffset>-10642</wp:posOffset>
            </wp:positionV>
            <wp:extent cx="6201830" cy="4114800"/>
            <wp:effectExtent l="19050" t="0" r="8470" b="0"/>
            <wp:wrapNone/>
            <wp:docPr id="2" name="Рисунок 1" descr="C:\Users\Андрей\Desktop\ОБЪЯВЛЕНИЯ ПО АДМИНИСТРАЦИЯМ\02.12.2019\Иту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БЪЯВЛЕНИЯ ПО АДМИНИСТРАЦИЯМ\02.12.2019\Итуруп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37" cy="41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76D0" w:rsidRPr="00687BC6" w:rsidSect="00E176D0">
      <w:pgSz w:w="11906" w:h="16838"/>
      <w:pgMar w:top="1134" w:right="850" w:bottom="2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0643"/>
    <w:rsid w:val="002B0B1F"/>
    <w:rsid w:val="004167CD"/>
    <w:rsid w:val="00687BC6"/>
    <w:rsid w:val="006A7930"/>
    <w:rsid w:val="008D26D5"/>
    <w:rsid w:val="00900520"/>
    <w:rsid w:val="009216E6"/>
    <w:rsid w:val="009571D0"/>
    <w:rsid w:val="00B172AB"/>
    <w:rsid w:val="00B63DD1"/>
    <w:rsid w:val="00C07BFB"/>
    <w:rsid w:val="00D70643"/>
    <w:rsid w:val="00D75D36"/>
    <w:rsid w:val="00DB509F"/>
    <w:rsid w:val="00E176D0"/>
    <w:rsid w:val="00E936A3"/>
    <w:rsid w:val="00EE1FC0"/>
    <w:rsid w:val="00F110F9"/>
    <w:rsid w:val="00F3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Андрей</cp:lastModifiedBy>
  <cp:revision>12</cp:revision>
  <cp:lastPrinted>2019-11-11T02:28:00Z</cp:lastPrinted>
  <dcterms:created xsi:type="dcterms:W3CDTF">2019-09-26T00:17:00Z</dcterms:created>
  <dcterms:modified xsi:type="dcterms:W3CDTF">2019-12-02T12:55:00Z</dcterms:modified>
</cp:coreProperties>
</file>